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A36" w:rsidRDefault="00900A36" w:rsidP="00900A36">
      <w:pPr>
        <w:suppressAutoHyphens/>
        <w:spacing w:after="0" w:line="240" w:lineRule="auto"/>
        <w:jc w:val="center"/>
        <w:rPr>
          <w:b/>
          <w:caps/>
          <w:szCs w:val="24"/>
          <w:lang w:eastAsia="ar-SA"/>
        </w:rPr>
      </w:pPr>
      <w:r>
        <w:rPr>
          <w:noProof/>
          <w:szCs w:val="24"/>
          <w:lang w:eastAsia="lt-LT"/>
        </w:rPr>
        <w:drawing>
          <wp:inline distT="0" distB="0" distL="0" distR="0" wp14:anchorId="27192911" wp14:editId="0B4942B4">
            <wp:extent cx="546100" cy="641350"/>
            <wp:effectExtent l="0" t="0" r="6350" b="6350"/>
            <wp:docPr id="3" name="Paveikslėlis 3" descr="Kretingos_sav_logo_RGB_BW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retingos_sav_logo_RGB_BW - Copy"/>
                    <pic:cNvPicPr>
                      <a:picLocks noChangeAspect="1" noChangeArrowheads="1"/>
                    </pic:cNvPicPr>
                  </pic:nvPicPr>
                  <pic:blipFill>
                    <a:blip r:embed="rId4" cstate="print">
                      <a:extLst>
                        <a:ext uri="{28A0092B-C50C-407E-A947-70E740481C1C}">
                          <a14:useLocalDpi xmlns:a14="http://schemas.microsoft.com/office/drawing/2010/main" val="0"/>
                        </a:ext>
                      </a:extLst>
                    </a:blip>
                    <a:srcRect l="14270" t="4828" r="25790" b="19037"/>
                    <a:stretch>
                      <a:fillRect/>
                    </a:stretch>
                  </pic:blipFill>
                  <pic:spPr bwMode="auto">
                    <a:xfrm>
                      <a:off x="0" y="0"/>
                      <a:ext cx="546100" cy="641350"/>
                    </a:xfrm>
                    <a:prstGeom prst="rect">
                      <a:avLst/>
                    </a:prstGeom>
                    <a:noFill/>
                    <a:ln>
                      <a:noFill/>
                    </a:ln>
                  </pic:spPr>
                </pic:pic>
              </a:graphicData>
            </a:graphic>
          </wp:inline>
        </w:drawing>
      </w:r>
    </w:p>
    <w:p w:rsidR="00900A36" w:rsidRDefault="00900A36" w:rsidP="00900A36">
      <w:pPr>
        <w:suppressAutoHyphens/>
        <w:spacing w:after="0" w:line="240" w:lineRule="auto"/>
        <w:jc w:val="center"/>
        <w:rPr>
          <w:b/>
          <w:caps/>
          <w:szCs w:val="24"/>
          <w:lang w:eastAsia="ar-SA"/>
        </w:rPr>
      </w:pPr>
      <w:r>
        <w:rPr>
          <w:b/>
          <w:caps/>
          <w:szCs w:val="24"/>
          <w:lang w:eastAsia="ar-SA"/>
        </w:rPr>
        <w:t>KRETINGOS RAJONO SAVIVALDYBĖS administracija</w:t>
      </w:r>
    </w:p>
    <w:p w:rsidR="00900A36" w:rsidRDefault="00900A36" w:rsidP="00900A36">
      <w:pPr>
        <w:suppressAutoHyphens/>
        <w:spacing w:after="0" w:line="240" w:lineRule="auto"/>
        <w:jc w:val="center"/>
        <w:rPr>
          <w:b/>
          <w:caps/>
          <w:szCs w:val="24"/>
          <w:lang w:eastAsia="ar-SA"/>
        </w:rPr>
      </w:pPr>
      <w:r>
        <w:rPr>
          <w:b/>
          <w:caps/>
          <w:szCs w:val="24"/>
          <w:lang w:eastAsia="ar-SA"/>
        </w:rPr>
        <w:t>VIEŠOJO PIRKIMO KOMISIJA</w:t>
      </w:r>
    </w:p>
    <w:p w:rsidR="00900A36" w:rsidRDefault="00900A36" w:rsidP="00900A36">
      <w:pPr>
        <w:pBdr>
          <w:bottom w:val="single" w:sz="4" w:space="1" w:color="auto"/>
        </w:pBdr>
        <w:spacing w:before="60" w:after="0" w:line="240" w:lineRule="auto"/>
        <w:jc w:val="center"/>
        <w:rPr>
          <w:sz w:val="20"/>
          <w:szCs w:val="20"/>
        </w:rPr>
      </w:pPr>
      <w:r>
        <w:rPr>
          <w:sz w:val="20"/>
          <w:szCs w:val="20"/>
        </w:rPr>
        <w:t xml:space="preserve">Biudžetinė įstaiga, Savanorių g. 29A, LT-97111 Kretinga, tel. (8 445) 53 141, el. p. savivaldybe@kretinga.lt </w:t>
      </w:r>
    </w:p>
    <w:p w:rsidR="00900A36" w:rsidRDefault="00900A36" w:rsidP="00900A36">
      <w:pPr>
        <w:pBdr>
          <w:bottom w:val="single" w:sz="4" w:space="1" w:color="auto"/>
        </w:pBdr>
        <w:spacing w:after="0" w:line="240" w:lineRule="auto"/>
        <w:jc w:val="center"/>
        <w:rPr>
          <w:sz w:val="20"/>
          <w:szCs w:val="20"/>
        </w:rPr>
      </w:pPr>
      <w:r>
        <w:rPr>
          <w:sz w:val="20"/>
          <w:szCs w:val="20"/>
        </w:rPr>
        <w:t>Duomenys kaupiami ir saugomi Juridinių asmenų registre, kodas 188715222</w:t>
      </w:r>
    </w:p>
    <w:p w:rsidR="00900A36" w:rsidRDefault="00900A36" w:rsidP="00900A36">
      <w:pPr>
        <w:spacing w:after="0"/>
        <w:jc w:val="center"/>
        <w:rPr>
          <w:szCs w:val="24"/>
          <w:lang w:eastAsia="ru-RU"/>
        </w:rPr>
      </w:pPr>
    </w:p>
    <w:tbl>
      <w:tblPr>
        <w:tblW w:w="5000" w:type="pct"/>
        <w:tblLook w:val="01E0" w:firstRow="1" w:lastRow="1" w:firstColumn="1" w:lastColumn="1" w:noHBand="0" w:noVBand="0"/>
      </w:tblPr>
      <w:tblGrid>
        <w:gridCol w:w="4821"/>
        <w:gridCol w:w="4817"/>
      </w:tblGrid>
      <w:tr w:rsidR="00900A36" w:rsidTr="00344A2A">
        <w:tc>
          <w:tcPr>
            <w:tcW w:w="2501" w:type="pct"/>
            <w:hideMark/>
          </w:tcPr>
          <w:p w:rsidR="00900A36" w:rsidRPr="00D33D9E" w:rsidRDefault="00900A36" w:rsidP="00344A2A">
            <w:pPr>
              <w:spacing w:after="0" w:line="240" w:lineRule="auto"/>
              <w:rPr>
                <w:szCs w:val="24"/>
              </w:rPr>
            </w:pPr>
            <w:r w:rsidRPr="00D33D9E">
              <w:rPr>
                <w:szCs w:val="24"/>
              </w:rPr>
              <w:t xml:space="preserve">Tiekėjams </w:t>
            </w:r>
          </w:p>
          <w:p w:rsidR="00900A36" w:rsidRPr="00D33D9E" w:rsidRDefault="00900A36" w:rsidP="00344A2A">
            <w:pPr>
              <w:spacing w:after="0" w:line="240" w:lineRule="auto"/>
              <w:rPr>
                <w:szCs w:val="24"/>
              </w:rPr>
            </w:pPr>
            <w:r w:rsidRPr="00D33D9E">
              <w:rPr>
                <w:i/>
                <w:szCs w:val="24"/>
              </w:rPr>
              <w:t>Pateikiama CVP IS priemonėmis</w:t>
            </w:r>
          </w:p>
        </w:tc>
        <w:tc>
          <w:tcPr>
            <w:tcW w:w="2499" w:type="pct"/>
            <w:hideMark/>
          </w:tcPr>
          <w:p w:rsidR="00900A36" w:rsidRPr="00D33D9E" w:rsidRDefault="00900A36" w:rsidP="00344A2A">
            <w:pPr>
              <w:spacing w:after="0" w:line="240" w:lineRule="auto"/>
              <w:ind w:left="313" w:hanging="313"/>
              <w:jc w:val="both"/>
              <w:rPr>
                <w:szCs w:val="24"/>
              </w:rPr>
            </w:pPr>
            <w:r>
              <w:rPr>
                <w:szCs w:val="24"/>
              </w:rPr>
              <w:t xml:space="preserve">          2025-01</w:t>
            </w:r>
            <w:r w:rsidRPr="00D33D9E">
              <w:rPr>
                <w:szCs w:val="24"/>
              </w:rPr>
              <w:t xml:space="preserve">-       Nr. </w:t>
            </w:r>
          </w:p>
          <w:p w:rsidR="00900A36" w:rsidRPr="00D33D9E" w:rsidRDefault="00900A36" w:rsidP="00344A2A">
            <w:pPr>
              <w:spacing w:after="0" w:line="240" w:lineRule="auto"/>
              <w:ind w:left="313" w:hanging="313"/>
              <w:jc w:val="both"/>
              <w:rPr>
                <w:szCs w:val="24"/>
              </w:rPr>
            </w:pPr>
            <w:r w:rsidRPr="00D33D9E">
              <w:rPr>
                <w:szCs w:val="24"/>
              </w:rPr>
              <w:t xml:space="preserve"> </w:t>
            </w:r>
          </w:p>
        </w:tc>
      </w:tr>
    </w:tbl>
    <w:p w:rsidR="00900A36" w:rsidRDefault="00900A36" w:rsidP="00900A36">
      <w:pPr>
        <w:spacing w:after="0" w:line="240" w:lineRule="auto"/>
        <w:jc w:val="both"/>
        <w:rPr>
          <w:szCs w:val="24"/>
        </w:rPr>
      </w:pPr>
    </w:p>
    <w:p w:rsidR="00900A36" w:rsidRDefault="00900A36" w:rsidP="00900A36">
      <w:pPr>
        <w:spacing w:after="0" w:line="240" w:lineRule="auto"/>
        <w:rPr>
          <w:b/>
          <w:szCs w:val="24"/>
        </w:rPr>
      </w:pPr>
      <w:r>
        <w:rPr>
          <w:b/>
          <w:szCs w:val="24"/>
        </w:rPr>
        <w:t>DĖL INFORMACIJOS PATEIKIMO</w:t>
      </w:r>
    </w:p>
    <w:p w:rsidR="00900A36" w:rsidRDefault="00900A36" w:rsidP="00900A36">
      <w:pPr>
        <w:spacing w:after="0" w:line="240" w:lineRule="auto"/>
        <w:rPr>
          <w:b/>
          <w:szCs w:val="24"/>
        </w:rPr>
      </w:pPr>
    </w:p>
    <w:p w:rsidR="00900A36" w:rsidRPr="00D33D9E" w:rsidRDefault="00900A36" w:rsidP="00900A36">
      <w:pPr>
        <w:autoSpaceDE w:val="0"/>
        <w:autoSpaceDN w:val="0"/>
        <w:adjustRightInd w:val="0"/>
        <w:spacing w:after="0" w:line="240" w:lineRule="auto"/>
        <w:ind w:firstLine="567"/>
        <w:jc w:val="both"/>
        <w:rPr>
          <w:rFonts w:cs="Times New Roman"/>
          <w:szCs w:val="24"/>
        </w:rPr>
      </w:pPr>
      <w:r>
        <w:rPr>
          <w:szCs w:val="24"/>
        </w:rPr>
        <w:t xml:space="preserve">Informuojame, kad į Kretingos rajono savivaldybės administracijos Viešojo pirkimo komisiją (toliau – Komisija) kreipėsi tiekėjas dėl atviro (tarptautinio) konkurso būdu </w:t>
      </w:r>
      <w:r>
        <w:rPr>
          <w:rFonts w:cs="Times New Roman"/>
          <w:bCs/>
          <w:szCs w:val="24"/>
        </w:rPr>
        <w:t>„G</w:t>
      </w:r>
      <w:r w:rsidRPr="00D33D9E">
        <w:rPr>
          <w:rFonts w:cs="Times New Roman"/>
          <w:bCs/>
          <w:szCs w:val="24"/>
        </w:rPr>
        <w:t xml:space="preserve">eležinkelio gatvės </w:t>
      </w:r>
      <w:r>
        <w:rPr>
          <w:rFonts w:cs="Times New Roman"/>
          <w:bCs/>
          <w:szCs w:val="24"/>
        </w:rPr>
        <w:t>KT</w:t>
      </w:r>
      <w:r w:rsidRPr="00D33D9E">
        <w:rPr>
          <w:rFonts w:cs="Times New Roman"/>
          <w:bCs/>
          <w:szCs w:val="24"/>
        </w:rPr>
        <w:t xml:space="preserve">8129, </w:t>
      </w:r>
      <w:r>
        <w:rPr>
          <w:rFonts w:cs="Times New Roman"/>
          <w:bCs/>
          <w:szCs w:val="24"/>
        </w:rPr>
        <w:t>K</w:t>
      </w:r>
      <w:r w:rsidRPr="00D33D9E">
        <w:rPr>
          <w:rFonts w:cs="Times New Roman"/>
          <w:bCs/>
          <w:szCs w:val="24"/>
        </w:rPr>
        <w:t xml:space="preserve">retingos mieste, (ruožas nuo sankryžos su </w:t>
      </w:r>
      <w:r>
        <w:rPr>
          <w:rFonts w:cs="Times New Roman"/>
          <w:bCs/>
          <w:szCs w:val="24"/>
        </w:rPr>
        <w:t>P</w:t>
      </w:r>
      <w:r w:rsidRPr="00D33D9E">
        <w:rPr>
          <w:rFonts w:cs="Times New Roman"/>
          <w:bCs/>
          <w:szCs w:val="24"/>
        </w:rPr>
        <w:t xml:space="preserve">ervažos gatve iki sankryžos su </w:t>
      </w:r>
      <w:r>
        <w:rPr>
          <w:rFonts w:cs="Times New Roman"/>
          <w:bCs/>
          <w:szCs w:val="24"/>
        </w:rPr>
        <w:t>P</w:t>
      </w:r>
      <w:r w:rsidRPr="00D33D9E">
        <w:rPr>
          <w:rFonts w:cs="Times New Roman"/>
          <w:bCs/>
          <w:szCs w:val="24"/>
        </w:rPr>
        <w:t>asieniečių gatve) rekonstrukcijos techninio darbo projekto parengimo paslaugos“</w:t>
      </w:r>
      <w:r>
        <w:rPr>
          <w:rFonts w:cs="Times New Roman"/>
          <w:szCs w:val="24"/>
        </w:rPr>
        <w:t xml:space="preserve"> </w:t>
      </w:r>
      <w:r>
        <w:rPr>
          <w:szCs w:val="24"/>
        </w:rPr>
        <w:t>(toliau – Konkursas), su prašymu paaiškinti/patikslinti pirkimo dokumentus: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959"/>
        <w:gridCol w:w="4110"/>
      </w:tblGrid>
      <w:tr w:rsidR="00900A36" w:rsidRPr="003D3892" w:rsidTr="00344A2A">
        <w:tc>
          <w:tcPr>
            <w:tcW w:w="570" w:type="dxa"/>
            <w:tcBorders>
              <w:top w:val="single" w:sz="4" w:space="0" w:color="auto"/>
              <w:left w:val="single" w:sz="4" w:space="0" w:color="auto"/>
              <w:bottom w:val="single" w:sz="4" w:space="0" w:color="auto"/>
              <w:right w:val="single" w:sz="4" w:space="0" w:color="auto"/>
            </w:tcBorders>
            <w:hideMark/>
          </w:tcPr>
          <w:p w:rsidR="00900A36" w:rsidRPr="003D3892" w:rsidRDefault="00900A36" w:rsidP="00344A2A">
            <w:pPr>
              <w:spacing w:after="0" w:line="240" w:lineRule="auto"/>
              <w:jc w:val="center"/>
              <w:rPr>
                <w:b/>
                <w:szCs w:val="24"/>
              </w:rPr>
            </w:pPr>
            <w:r w:rsidRPr="003D3892">
              <w:rPr>
                <w:b/>
                <w:szCs w:val="24"/>
              </w:rPr>
              <w:t>Eil. Nr.</w:t>
            </w:r>
          </w:p>
        </w:tc>
        <w:tc>
          <w:tcPr>
            <w:tcW w:w="4959" w:type="dxa"/>
            <w:tcBorders>
              <w:top w:val="single" w:sz="4" w:space="0" w:color="auto"/>
              <w:left w:val="single" w:sz="4" w:space="0" w:color="auto"/>
              <w:bottom w:val="single" w:sz="4" w:space="0" w:color="auto"/>
              <w:right w:val="single" w:sz="4" w:space="0" w:color="auto"/>
            </w:tcBorders>
            <w:hideMark/>
          </w:tcPr>
          <w:p w:rsidR="00900A36" w:rsidRPr="003D3892" w:rsidRDefault="00900A36" w:rsidP="00344A2A">
            <w:pPr>
              <w:spacing w:line="240" w:lineRule="auto"/>
              <w:jc w:val="center"/>
              <w:rPr>
                <w:b/>
              </w:rPr>
            </w:pPr>
            <w:r w:rsidRPr="003D3892">
              <w:rPr>
                <w:b/>
              </w:rPr>
              <w:t xml:space="preserve">Tiekėjo </w:t>
            </w:r>
            <w:r w:rsidRPr="003D3892">
              <w:rPr>
                <w:b/>
                <w:szCs w:val="24"/>
              </w:rPr>
              <w:t>prašymas paaiškinti/patikslinti pirkimo dokumentus</w:t>
            </w:r>
          </w:p>
        </w:tc>
        <w:tc>
          <w:tcPr>
            <w:tcW w:w="4110" w:type="dxa"/>
            <w:tcBorders>
              <w:top w:val="single" w:sz="4" w:space="0" w:color="auto"/>
              <w:left w:val="single" w:sz="4" w:space="0" w:color="auto"/>
              <w:bottom w:val="single" w:sz="4" w:space="0" w:color="auto"/>
              <w:right w:val="single" w:sz="4" w:space="0" w:color="auto"/>
            </w:tcBorders>
            <w:hideMark/>
          </w:tcPr>
          <w:p w:rsidR="00900A36" w:rsidRPr="003D3892" w:rsidRDefault="00900A36" w:rsidP="00344A2A">
            <w:pPr>
              <w:spacing w:line="240" w:lineRule="auto"/>
              <w:jc w:val="center"/>
              <w:rPr>
                <w:b/>
              </w:rPr>
            </w:pPr>
            <w:r w:rsidRPr="003D3892">
              <w:rPr>
                <w:b/>
              </w:rPr>
              <w:t>Komisijos atsakymai, pateikti vadovaujantis Konkurso sąlygų 1 priedo „Terminai“ 3 punktu</w:t>
            </w: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hideMark/>
          </w:tcPr>
          <w:p w:rsidR="00900A36" w:rsidRPr="003D3892" w:rsidRDefault="00900A36" w:rsidP="00344A2A">
            <w:pPr>
              <w:spacing w:after="0" w:line="240" w:lineRule="auto"/>
              <w:jc w:val="center"/>
              <w:rPr>
                <w:szCs w:val="24"/>
              </w:rPr>
            </w:pPr>
            <w:r w:rsidRPr="003D3892">
              <w:rPr>
                <w:szCs w:val="24"/>
              </w:rPr>
              <w:t xml:space="preserve">1. </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Projektavimo užduotyje p. Nr.1 nurodyti du Statytojai - Kretingos rajono savivaldybė ir UAB „Kretingos vandenys“.  Ar bus rengiami atskiri projektai gatvės rekonstravimui ir inžinerinių tinklų statybai/rekonstravimui?</w:t>
            </w:r>
          </w:p>
        </w:tc>
        <w:tc>
          <w:tcPr>
            <w:tcW w:w="4110" w:type="dxa"/>
            <w:tcBorders>
              <w:top w:val="single" w:sz="4" w:space="0" w:color="auto"/>
              <w:left w:val="single" w:sz="4" w:space="0" w:color="auto"/>
              <w:bottom w:val="single" w:sz="4" w:space="0" w:color="auto"/>
              <w:right w:val="single" w:sz="4" w:space="0" w:color="auto"/>
            </w:tcBorders>
          </w:tcPr>
          <w:p w:rsidR="00900A36" w:rsidRPr="003816D9" w:rsidRDefault="00900A36" w:rsidP="00344A2A">
            <w:pPr>
              <w:pStyle w:val="Sraopastraipa"/>
              <w:ind w:left="30"/>
              <w:jc w:val="both"/>
              <w:rPr>
                <w:rFonts w:ascii="Times New Roman" w:hAnsi="Times New Roman" w:cs="Times New Roman"/>
                <w:sz w:val="24"/>
                <w:szCs w:val="24"/>
              </w:rPr>
            </w:pPr>
            <w:r>
              <w:rPr>
                <w:rFonts w:ascii="Times New Roman" w:hAnsi="Times New Roman" w:cs="Times New Roman"/>
                <w:sz w:val="24"/>
                <w:szCs w:val="24"/>
              </w:rPr>
              <w:t>Rengiamas v</w:t>
            </w:r>
            <w:r w:rsidRPr="003816D9">
              <w:rPr>
                <w:rFonts w:ascii="Times New Roman" w:hAnsi="Times New Roman" w:cs="Times New Roman"/>
                <w:sz w:val="24"/>
                <w:szCs w:val="24"/>
              </w:rPr>
              <w:t xml:space="preserve">ienas projektas, VN dalies statytojas - UAB „Kretingos vandenys“.  </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2.</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Ar yra atlikta gatvės želdynų ekspertizė? Jei buvo atilikta, prašome pateikti dokumentus.</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left="30"/>
              <w:jc w:val="both"/>
              <w:rPr>
                <w:sz w:val="24"/>
                <w:szCs w:val="24"/>
              </w:rPr>
            </w:pPr>
            <w:r w:rsidRPr="00583690">
              <w:rPr>
                <w:rFonts w:ascii="Times New Roman" w:hAnsi="Times New Roman"/>
                <w:sz w:val="24"/>
                <w:szCs w:val="24"/>
              </w:rPr>
              <w:t>Gatvės želdynų ekspertizė nėra atlikta.</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3.</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Projektavimo užduotyje p. 6 skiltis „inžineriniai tinklai“ Nr.4 nurodyta suprojektuoti vandentiekio atšakas sklypams Geležinkelio g.20, 22, 32 nuo esamų tinklų. Šalia nematom esamų tinklų. Nuo kurių esamų tinklų reikia numatyti šiems sklypams atšakas? Prašome pateikti dokumentus (schemą, išpildomąsias, kadastrines bylas ir pan.), pagal kuriuos galėtume įsivertinti atšakų įrengimo kainą.</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left="30"/>
              <w:jc w:val="both"/>
              <w:rPr>
                <w:rFonts w:ascii="Times New Roman" w:hAnsi="Times New Roman" w:cs="Times New Roman"/>
                <w:sz w:val="24"/>
                <w:szCs w:val="24"/>
              </w:rPr>
            </w:pPr>
            <w:r w:rsidRPr="00583690">
              <w:rPr>
                <w:rFonts w:ascii="Times New Roman" w:hAnsi="Times New Roman" w:cs="Times New Roman"/>
                <w:sz w:val="24"/>
                <w:szCs w:val="24"/>
              </w:rPr>
              <w:t xml:space="preserve">Pridedame UAB „Kretingos vandenys“ esamo vandentiekio tinklo nuo kurių reikia numatyti šiems sklypams atšakas </w:t>
            </w:r>
            <w:r>
              <w:rPr>
                <w:rFonts w:ascii="Times New Roman" w:hAnsi="Times New Roman" w:cs="Times New Roman"/>
                <w:sz w:val="24"/>
                <w:szCs w:val="24"/>
              </w:rPr>
              <w:t>išpildomąją geodezinę nuotrauką (Priedas Nr. 1).</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4.</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Projektavimo užduotyje p. 6 skiltis „inžineriniai tinklai“ Nr.5 nurodyta suprojektuoti antžeminius hidrantus. Ar vandentiekio tinklais bus užtikrintas hidranto įrengimui reikalingas ne mažesnis kaip 10 </w:t>
            </w:r>
            <w:r w:rsidRPr="003D3892">
              <w:rPr>
                <w:rFonts w:cs="Times New Roman"/>
                <w:i/>
                <w:iCs/>
                <w:szCs w:val="24"/>
              </w:rPr>
              <w:t>l/s</w:t>
            </w:r>
            <w:r w:rsidRPr="003D3892">
              <w:rPr>
                <w:rFonts w:cs="Times New Roman"/>
                <w:szCs w:val="24"/>
              </w:rPr>
              <w:t> vandens debitas (Lauko gaisrinio vandentiekio tinklų ir statinių projektavimo ir įrengimo taisyklės, 23 p.)?</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hanging="690"/>
              <w:jc w:val="both"/>
              <w:rPr>
                <w:rFonts w:ascii="Times New Roman" w:hAnsi="Times New Roman" w:cs="Times New Roman"/>
                <w:sz w:val="24"/>
                <w:szCs w:val="24"/>
              </w:rPr>
            </w:pPr>
            <w:r w:rsidRPr="00583690">
              <w:rPr>
                <w:rFonts w:ascii="Times New Roman" w:hAnsi="Times New Roman" w:cs="Times New Roman"/>
                <w:sz w:val="24"/>
                <w:szCs w:val="24"/>
              </w:rPr>
              <w:t>Taip</w:t>
            </w:r>
            <w:r>
              <w:rPr>
                <w:rFonts w:ascii="Times New Roman" w:hAnsi="Times New Roman" w:cs="Times New Roman"/>
                <w:sz w:val="24"/>
                <w:szCs w:val="24"/>
              </w:rPr>
              <w:t>,</w:t>
            </w:r>
            <w:r w:rsidRPr="00583690">
              <w:rPr>
                <w:rFonts w:ascii="Times New Roman" w:hAnsi="Times New Roman" w:cs="Times New Roman"/>
                <w:sz w:val="24"/>
                <w:szCs w:val="24"/>
              </w:rPr>
              <w:t xml:space="preserve"> bus užtikrintas.</w:t>
            </w:r>
          </w:p>
          <w:p w:rsidR="00900A36" w:rsidRPr="00583690" w:rsidRDefault="00900A36" w:rsidP="00344A2A">
            <w:pPr>
              <w:shd w:val="clear" w:color="auto" w:fill="FFFFFF"/>
              <w:spacing w:after="0" w:line="240" w:lineRule="auto"/>
              <w:ind w:hanging="690"/>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5.</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 xml:space="preserve">Projektavimo užduotyje p. 6 skiltis „inžineriniai tinklai“ Nr.6 nurodyta pagal poreikį suprojektuoti </w:t>
            </w:r>
            <w:r w:rsidRPr="003D3892">
              <w:rPr>
                <w:rFonts w:cs="Times New Roman"/>
                <w:szCs w:val="24"/>
              </w:rPr>
              <w:lastRenderedPageBreak/>
              <w:t>buitinių nuotekų siurblinę. Ar numatyta vieta siurblinei vertinant jos apsaugos zonas? Ar vertinama, kad bus reikalingas sklypų, į kuriuos pateks siurblinės apsaugos zona, savininkų sutikimas?</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left="30"/>
              <w:jc w:val="both"/>
              <w:rPr>
                <w:rFonts w:ascii="Times New Roman" w:hAnsi="Times New Roman" w:cs="Times New Roman"/>
                <w:sz w:val="24"/>
                <w:szCs w:val="24"/>
              </w:rPr>
            </w:pPr>
            <w:r w:rsidRPr="00583690">
              <w:rPr>
                <w:rFonts w:ascii="Times New Roman" w:hAnsi="Times New Roman" w:cs="Times New Roman"/>
                <w:sz w:val="24"/>
                <w:szCs w:val="24"/>
              </w:rPr>
              <w:lastRenderedPageBreak/>
              <w:t xml:space="preserve">Nenumatyta.  Siurblinės poreikis bus sprendžiamas projektavimo metu. </w:t>
            </w:r>
            <w:r w:rsidRPr="00583690">
              <w:rPr>
                <w:rFonts w:ascii="Times New Roman" w:hAnsi="Times New Roman" w:cs="Times New Roman"/>
                <w:sz w:val="24"/>
                <w:szCs w:val="24"/>
              </w:rPr>
              <w:lastRenderedPageBreak/>
              <w:t>Savininkų sutikimais rūpinasi projektuotojas.</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lastRenderedPageBreak/>
              <w:t>6.</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both"/>
              <w:rPr>
                <w:rFonts w:cs="Times New Roman"/>
                <w:szCs w:val="24"/>
                <w:lang w:eastAsia="en-GB"/>
              </w:rPr>
            </w:pPr>
            <w:r w:rsidRPr="003D3892">
              <w:rPr>
                <w:rFonts w:cs="Times New Roman"/>
                <w:szCs w:val="24"/>
              </w:rPr>
              <w:t>Projektavimo užduotyje p. 6 skiltis „inžineriniai tinklai“ Nr.7 nurodyta suprojektuoti naujus paviršinių nuotekų tinklus, numatant galimybę pasijungti visiems esamiems objektams ir gatvėms. Darbai yra vykdomi Tiekėjų g. ir numatoma rekonstruoti Pasieniečių g. Šios gatvės yra aukštesnės kategorijos, ar planuojamas paviršinių nuotekų surinkimas ir nuo šių gatvių? Nuo kokių konkrečiai gatvių ir objektų planuojamas paviršinių nuotekų tinklų pajungimas į numatomus projektuoti tinklus Geležinkelio g.? Nuo kokios teritorijos planuojamas paviršinių nuotekų tinklų pajungimas į numatomus projektuoti tinklus Geležinkelio g.? Kur (į kokius tinklus) numatomas surinktų paviršinių nuotekų išvedimas iš Geležinkelio g.?</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left="30"/>
              <w:jc w:val="both"/>
              <w:rPr>
                <w:rFonts w:ascii="Times New Roman" w:hAnsi="Times New Roman" w:cs="Times New Roman"/>
                <w:sz w:val="24"/>
                <w:szCs w:val="24"/>
              </w:rPr>
            </w:pPr>
            <w:r w:rsidRPr="00583690">
              <w:rPr>
                <w:rFonts w:ascii="Times New Roman" w:hAnsi="Times New Roman" w:cs="Times New Roman"/>
                <w:sz w:val="24"/>
                <w:szCs w:val="24"/>
              </w:rPr>
              <w:t xml:space="preserve">Paviršinės nuotekos nebus surenkamos nuo Tiekėjų g. ir Pasieniečių g. </w:t>
            </w:r>
          </w:p>
          <w:p w:rsidR="00900A36" w:rsidRPr="00583690" w:rsidRDefault="00900A36" w:rsidP="00344A2A">
            <w:pPr>
              <w:pStyle w:val="Sraopastraipa"/>
              <w:ind w:left="30"/>
              <w:jc w:val="both"/>
              <w:rPr>
                <w:rFonts w:ascii="Times New Roman" w:hAnsi="Times New Roman" w:cs="Times New Roman"/>
                <w:sz w:val="24"/>
                <w:szCs w:val="24"/>
              </w:rPr>
            </w:pPr>
            <w:r w:rsidRPr="00583690">
              <w:rPr>
                <w:rFonts w:ascii="Times New Roman" w:hAnsi="Times New Roman" w:cs="Times New Roman"/>
                <w:sz w:val="24"/>
                <w:szCs w:val="24"/>
              </w:rPr>
              <w:t>Paviršines nuotekas planuojama surinkti nuo Pajūrio g., Uosių g., Liepų g., Kaštonų aklg., Šermukšnių g.,  bei nuo  Geležinkelio gatvės besiribojančių  sklypų.</w:t>
            </w:r>
            <w:r>
              <w:rPr>
                <w:rFonts w:ascii="Times New Roman" w:hAnsi="Times New Roman" w:cs="Times New Roman"/>
                <w:sz w:val="24"/>
                <w:szCs w:val="24"/>
              </w:rPr>
              <w:t xml:space="preserve"> (Priedas Nr. 2).</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7.</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Projektavimo užduotyje  p. 6 skiltis „Reikalingos techninio darbo projekto dalys“ nenurodyta architektūrinė dalis. Ar reikia įsivertinti jos parengimą?</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pStyle w:val="Sraopastraipa"/>
              <w:ind w:left="30"/>
              <w:jc w:val="both"/>
              <w:rPr>
                <w:sz w:val="24"/>
                <w:szCs w:val="24"/>
              </w:rPr>
            </w:pPr>
            <w:r w:rsidRPr="00583690">
              <w:rPr>
                <w:rFonts w:ascii="Times New Roman" w:hAnsi="Times New Roman"/>
                <w:sz w:val="24"/>
                <w:szCs w:val="24"/>
              </w:rPr>
              <w:t>Architektūrinės dalies parengimo įsivertinti nereikia. Architektūriniai sprendiniai turi būti projekto Susisiekimo dalyje, pasirašyti architekto.</w:t>
            </w:r>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sidRPr="003D3892">
              <w:rPr>
                <w:szCs w:val="24"/>
              </w:rPr>
              <w:t>8.</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 xml:space="preserve">Ar projektiniai sprendiniai turi būti numatyti tik Geležinkelio g. statinio ribose? </w:t>
            </w:r>
          </w:p>
        </w:tc>
        <w:tc>
          <w:tcPr>
            <w:tcW w:w="4110" w:type="dxa"/>
            <w:tcBorders>
              <w:top w:val="single" w:sz="4" w:space="0" w:color="auto"/>
              <w:left w:val="single" w:sz="4" w:space="0" w:color="auto"/>
              <w:bottom w:val="single" w:sz="4" w:space="0" w:color="auto"/>
              <w:right w:val="single" w:sz="4" w:space="0" w:color="auto"/>
            </w:tcBorders>
          </w:tcPr>
          <w:p w:rsidR="00900A36" w:rsidRPr="00583690" w:rsidRDefault="00900A36" w:rsidP="00344A2A">
            <w:pPr>
              <w:shd w:val="clear" w:color="auto" w:fill="FFFFFF"/>
              <w:spacing w:after="0" w:line="240" w:lineRule="auto"/>
              <w:jc w:val="both"/>
              <w:rPr>
                <w:rFonts w:eastAsia="Times New Roman" w:cs="Times New Roman"/>
                <w:szCs w:val="24"/>
                <w:lang w:eastAsia="lt-LT"/>
              </w:rPr>
            </w:pPr>
            <w:r w:rsidRPr="00583690">
              <w:rPr>
                <w:rFonts w:cs="Times New Roman"/>
                <w:szCs w:val="24"/>
              </w:rPr>
              <w:t>Ne.</w:t>
            </w:r>
          </w:p>
        </w:tc>
      </w:tr>
      <w:tr w:rsidR="00900A36" w:rsidRPr="003D3892" w:rsidTr="00344A2A">
        <w:tc>
          <w:tcPr>
            <w:tcW w:w="570"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after="0" w:line="240" w:lineRule="auto"/>
              <w:jc w:val="center"/>
              <w:rPr>
                <w:szCs w:val="24"/>
              </w:rPr>
            </w:pPr>
            <w:r>
              <w:rPr>
                <w:szCs w:val="24"/>
              </w:rPr>
              <w:t>9.</w:t>
            </w:r>
          </w:p>
        </w:tc>
        <w:tc>
          <w:tcPr>
            <w:tcW w:w="4959" w:type="dxa"/>
            <w:tcBorders>
              <w:top w:val="single" w:sz="4" w:space="0" w:color="auto"/>
              <w:left w:val="single" w:sz="4" w:space="0" w:color="auto"/>
              <w:bottom w:val="single" w:sz="4" w:space="0" w:color="auto"/>
              <w:right w:val="single" w:sz="4" w:space="0" w:color="auto"/>
            </w:tcBorders>
          </w:tcPr>
          <w:p w:rsidR="00900A36" w:rsidRPr="003D3892" w:rsidRDefault="00900A36" w:rsidP="00344A2A">
            <w:pPr>
              <w:spacing w:line="240" w:lineRule="auto"/>
              <w:jc w:val="both"/>
              <w:rPr>
                <w:rFonts w:cs="Times New Roman"/>
                <w:szCs w:val="24"/>
              </w:rPr>
            </w:pPr>
            <w:r w:rsidRPr="003D3892">
              <w:rPr>
                <w:rFonts w:cs="Times New Roman"/>
                <w:szCs w:val="24"/>
              </w:rPr>
              <w:t>Ar bus reikalinga suprojektuoti jungtis su Tiekėjų g., Pasieniečių g. ir kitomis gatvėmis už Geležinkelio g. statinio ar sklypo ribų? Prašome pateikti Tiekėjų g. projekto sprendinius ar išpildomąją dokumentaciją.</w:t>
            </w:r>
          </w:p>
        </w:tc>
        <w:tc>
          <w:tcPr>
            <w:tcW w:w="4110" w:type="dxa"/>
            <w:tcBorders>
              <w:top w:val="single" w:sz="4" w:space="0" w:color="auto"/>
              <w:left w:val="single" w:sz="4" w:space="0" w:color="auto"/>
              <w:bottom w:val="single" w:sz="4" w:space="0" w:color="auto"/>
              <w:right w:val="single" w:sz="4" w:space="0" w:color="auto"/>
            </w:tcBorders>
          </w:tcPr>
          <w:p w:rsidR="00900A36" w:rsidRDefault="00900A36" w:rsidP="00344A2A">
            <w:pPr>
              <w:spacing w:after="0" w:line="240" w:lineRule="auto"/>
              <w:jc w:val="both"/>
              <w:rPr>
                <w:rFonts w:cs="Times New Roman"/>
                <w:szCs w:val="24"/>
              </w:rPr>
            </w:pPr>
            <w:r w:rsidRPr="00583690">
              <w:rPr>
                <w:rFonts w:cs="Times New Roman"/>
                <w:szCs w:val="24"/>
              </w:rPr>
              <w:t xml:space="preserve">Taip. </w:t>
            </w:r>
          </w:p>
          <w:p w:rsidR="00900A36" w:rsidRPr="00583690" w:rsidRDefault="00900A36" w:rsidP="00344A2A">
            <w:pPr>
              <w:jc w:val="both"/>
            </w:pPr>
            <w:r w:rsidRPr="00583690">
              <w:rPr>
                <w:rFonts w:cs="Times New Roman"/>
                <w:szCs w:val="24"/>
              </w:rPr>
              <w:t xml:space="preserve">Tiekėjų g. išpildomąją dokumentaciją. </w:t>
            </w:r>
            <w:r w:rsidRPr="00583690">
              <w:rPr>
                <w:rFonts w:cs="Times New Roman"/>
                <w:color w:val="000000"/>
                <w:szCs w:val="24"/>
                <w:shd w:val="clear" w:color="auto" w:fill="FFFFFF"/>
              </w:rPr>
              <w:t>galima atsisiųsti per šią nuorodą</w:t>
            </w:r>
            <w:r>
              <w:rPr>
                <w:rFonts w:ascii="Garamond" w:hAnsi="Garamond"/>
                <w:color w:val="000000"/>
                <w:sz w:val="22"/>
                <w:shd w:val="clear" w:color="auto" w:fill="FFFFFF"/>
              </w:rPr>
              <w:t> </w:t>
            </w:r>
            <w:hyperlink r:id="rId5" w:tgtFrame="_blank" w:history="1">
              <w:r>
                <w:rPr>
                  <w:rStyle w:val="Hipersaitas"/>
                  <w:rFonts w:ascii="Arial" w:hAnsi="Arial" w:cs="Arial"/>
                  <w:color w:val="005A95"/>
                  <w:sz w:val="22"/>
                  <w:shd w:val="clear" w:color="auto" w:fill="FFFFFF"/>
                </w:rPr>
                <w:t>https://we.tl/t-UyVDJLpqhT</w:t>
              </w:r>
            </w:hyperlink>
          </w:p>
          <w:p w:rsidR="00900A36" w:rsidRPr="003D3892" w:rsidRDefault="00900A36" w:rsidP="00344A2A">
            <w:pPr>
              <w:shd w:val="clear" w:color="auto" w:fill="FFFFFF"/>
              <w:spacing w:after="0" w:line="240" w:lineRule="auto"/>
              <w:jc w:val="both"/>
              <w:rPr>
                <w:rFonts w:eastAsia="Times New Roman" w:cs="Times New Roman"/>
                <w:szCs w:val="24"/>
                <w:lang w:eastAsia="lt-LT"/>
              </w:rPr>
            </w:pPr>
          </w:p>
        </w:tc>
      </w:tr>
    </w:tbl>
    <w:p w:rsidR="00900A36" w:rsidRDefault="00900A36" w:rsidP="00900A36">
      <w:bookmarkStart w:id="0" w:name="_GoBack"/>
      <w:bookmarkEnd w:id="0"/>
    </w:p>
    <w:p w:rsidR="00900A36" w:rsidRDefault="00900A36" w:rsidP="00900A36">
      <w:r>
        <w:t>Komisijos pirmininkė</w:t>
      </w:r>
      <w:r>
        <w:tab/>
      </w:r>
      <w:r>
        <w:tab/>
      </w:r>
      <w:r>
        <w:tab/>
      </w:r>
      <w:r>
        <w:tab/>
        <w:t xml:space="preserve">           Alma </w:t>
      </w:r>
      <w:proofErr w:type="spellStart"/>
      <w:r>
        <w:t>Rumbutienė</w:t>
      </w:r>
      <w:proofErr w:type="spellEnd"/>
      <w:r>
        <w:t xml:space="preserve">                                             </w:t>
      </w:r>
    </w:p>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p w:rsidR="00900A36" w:rsidRDefault="00900A36" w:rsidP="00900A36">
      <w:r>
        <w:t xml:space="preserve">Aušra Margevičienė, tel. (8 445) 70 308, </w:t>
      </w:r>
      <w:proofErr w:type="spellStart"/>
      <w:r>
        <w:t>el.p</w:t>
      </w:r>
      <w:proofErr w:type="spellEnd"/>
      <w:r>
        <w:t xml:space="preserve">. </w:t>
      </w:r>
      <w:hyperlink r:id="rId6" w:history="1">
        <w:r>
          <w:rPr>
            <w:rStyle w:val="Hipersaitas"/>
          </w:rPr>
          <w:t>ausra.margeviciene@kretinga.lt</w:t>
        </w:r>
      </w:hyperlink>
    </w:p>
    <w:p w:rsidR="00272FFA" w:rsidRDefault="00900A36"/>
    <w:sectPr w:rsidR="00272FFA" w:rsidSect="00900A3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A36"/>
    <w:rsid w:val="00447766"/>
    <w:rsid w:val="005A2D12"/>
    <w:rsid w:val="00900A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7BB1CF-6B2E-4C39-B94B-D8A3504C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00A36"/>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900A36"/>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900A36"/>
    <w:pPr>
      <w:spacing w:after="0" w:line="240" w:lineRule="atLeast"/>
      <w:ind w:left="720"/>
      <w:contextualSpacing/>
    </w:pPr>
    <w:rPr>
      <w:rFonts w:ascii="Arial" w:hAnsi="Arial"/>
      <w:sz w:val="20"/>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1"/>
    <w:qFormat/>
    <w:locked/>
    <w:rsid w:val="00900A36"/>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usra.margeviciene@kretinga.lt" TargetMode="External"/><Relationship Id="rId5" Type="http://schemas.openxmlformats.org/officeDocument/2006/relationships/hyperlink" Target="https://we.tl/t-UyVDJLpqhT" TargetMode="External"/><Relationship Id="rId4"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E649ED5A</Template>
  <TotalTime>1</TotalTime>
  <Pages>3</Pages>
  <Words>2984</Words>
  <Characters>1702</Characters>
  <Application>Microsoft Office Word</Application>
  <DocSecurity>0</DocSecurity>
  <Lines>14</Lines>
  <Paragraphs>9</Paragraphs>
  <ScaleCrop>false</ScaleCrop>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Margevičienė</dc:creator>
  <cp:keywords/>
  <dc:description/>
  <cp:lastModifiedBy>Aušra Margevičienė</cp:lastModifiedBy>
  <cp:revision>1</cp:revision>
  <dcterms:created xsi:type="dcterms:W3CDTF">2025-02-20T07:07:00Z</dcterms:created>
  <dcterms:modified xsi:type="dcterms:W3CDTF">2025-02-20T07:08:00Z</dcterms:modified>
</cp:coreProperties>
</file>